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F777CF" w14:textId="77777777" w:rsidR="00583642" w:rsidRDefault="00583642" w:rsidP="00583642">
      <w:pPr>
        <w:jc w:val="center"/>
      </w:pPr>
      <w:r>
        <w:rPr>
          <w:noProof/>
          <w:lang w:eastAsia="en-GB"/>
        </w:rPr>
        <w:drawing>
          <wp:inline distT="0" distB="0" distL="0" distR="0" wp14:anchorId="763CE36E" wp14:editId="18EDF6D6">
            <wp:extent cx="1714500" cy="1047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14500" cy="1047750"/>
                    </a:xfrm>
                    <a:prstGeom prst="rect">
                      <a:avLst/>
                    </a:prstGeom>
                    <a:noFill/>
                  </pic:spPr>
                </pic:pic>
              </a:graphicData>
            </a:graphic>
          </wp:inline>
        </w:drawing>
      </w:r>
    </w:p>
    <w:p w14:paraId="27BC19F7" w14:textId="77777777" w:rsidR="00583642" w:rsidRPr="005827AB" w:rsidRDefault="00583642" w:rsidP="00583642">
      <w:pPr>
        <w:spacing w:after="0" w:line="240" w:lineRule="auto"/>
        <w:jc w:val="center"/>
        <w:rPr>
          <w:rFonts w:ascii="Bradley Hand ITC" w:eastAsia="Times New Roman" w:hAnsi="Bradley Hand ITC" w:cs="Calibri"/>
          <w:b/>
          <w:color w:val="595959"/>
          <w:sz w:val="28"/>
          <w:szCs w:val="28"/>
        </w:rPr>
      </w:pPr>
      <w:r w:rsidRPr="005827AB">
        <w:rPr>
          <w:rFonts w:ascii="Bradley Hand ITC" w:eastAsia="Times New Roman" w:hAnsi="Bradley Hand ITC" w:cs="Calibri"/>
          <w:b/>
          <w:color w:val="595959"/>
          <w:sz w:val="28"/>
          <w:szCs w:val="28"/>
        </w:rPr>
        <w:t>Through God's love, we care, share and grow together</w:t>
      </w:r>
    </w:p>
    <w:p w14:paraId="47D81A09" w14:textId="77777777" w:rsidR="002054D9" w:rsidRDefault="002054D9" w:rsidP="002054D9">
      <w:pPr>
        <w:pStyle w:val="Title"/>
        <w:rPr>
          <w:rFonts w:ascii="Calibri" w:hAnsi="Calibri"/>
          <w:b/>
          <w:bCs/>
          <w:color w:val="000000"/>
          <w:szCs w:val="24"/>
          <w:u w:val="none"/>
        </w:rPr>
      </w:pPr>
    </w:p>
    <w:p w14:paraId="46D5FFB6" w14:textId="03F9D41B" w:rsidR="002054D9" w:rsidRDefault="002054D9" w:rsidP="002054D9">
      <w:pPr>
        <w:pStyle w:val="Title"/>
        <w:rPr>
          <w:rFonts w:ascii="Calibri" w:hAnsi="Calibri"/>
          <w:b/>
          <w:bCs/>
          <w:color w:val="00B050"/>
          <w:szCs w:val="24"/>
          <w:u w:val="none"/>
        </w:rPr>
      </w:pPr>
      <w:r w:rsidRPr="00047BC2">
        <w:rPr>
          <w:rFonts w:ascii="Calibri" w:hAnsi="Calibri"/>
          <w:b/>
          <w:bCs/>
          <w:color w:val="00B050"/>
          <w:szCs w:val="24"/>
          <w:u w:val="none"/>
        </w:rPr>
        <w:t>The education we offer is to enable young people to have not only the knowledge but also the attitudes, values and characteristics that will enable them to flourish in an ever-changing and demanding world. The education we offer goes beyond the purely academic. It must enable our young people to discover their unique place in the world, their God-given purpose; to realise their potential in the knowledge that the world is a poorer place without them.</w:t>
      </w:r>
    </w:p>
    <w:p w14:paraId="224ABB6B" w14:textId="77777777" w:rsidR="000434B5" w:rsidRPr="00047BC2" w:rsidRDefault="000434B5" w:rsidP="002054D9">
      <w:pPr>
        <w:pStyle w:val="Title"/>
        <w:rPr>
          <w:rFonts w:ascii="Calibri" w:hAnsi="Calibri"/>
          <w:b/>
          <w:color w:val="00B050"/>
          <w:szCs w:val="24"/>
          <w:u w:val="none"/>
        </w:rPr>
      </w:pPr>
    </w:p>
    <w:p w14:paraId="1ABFB40C" w14:textId="77777777" w:rsidR="002054D9" w:rsidRPr="00047BC2" w:rsidRDefault="002054D9" w:rsidP="002054D9">
      <w:pPr>
        <w:pStyle w:val="Title"/>
        <w:rPr>
          <w:rFonts w:ascii="Calibri" w:hAnsi="Calibri"/>
          <w:b/>
          <w:color w:val="00B050"/>
          <w:szCs w:val="24"/>
          <w:u w:val="none"/>
        </w:rPr>
      </w:pPr>
      <w:r w:rsidRPr="00047BC2">
        <w:rPr>
          <w:rFonts w:ascii="Calibri" w:hAnsi="Calibri"/>
          <w:b/>
          <w:color w:val="00B050"/>
          <w:szCs w:val="24"/>
          <w:u w:val="none"/>
        </w:rPr>
        <w:t> </w:t>
      </w:r>
    </w:p>
    <w:p w14:paraId="476AFC69" w14:textId="77777777" w:rsidR="002054D9" w:rsidRPr="00047BC2" w:rsidRDefault="002054D9" w:rsidP="002054D9">
      <w:pPr>
        <w:pStyle w:val="Title"/>
        <w:rPr>
          <w:rFonts w:ascii="Calibri" w:hAnsi="Calibri"/>
          <w:b/>
          <w:color w:val="00B050"/>
          <w:szCs w:val="24"/>
          <w:u w:val="none"/>
        </w:rPr>
      </w:pPr>
      <w:r w:rsidRPr="00047BC2">
        <w:rPr>
          <w:rFonts w:ascii="Calibri" w:hAnsi="Calibri"/>
          <w:b/>
          <w:bCs/>
          <w:color w:val="00B050"/>
          <w:szCs w:val="24"/>
          <w:u w:val="none"/>
        </w:rPr>
        <w:t>“Be strong and courageous. Do not be afraid; do not be discouraged, for the Lord your God will be with you wherever you go.” </w:t>
      </w:r>
      <w:r w:rsidRPr="00047BC2">
        <w:rPr>
          <w:rFonts w:ascii="Calibri" w:hAnsi="Calibri"/>
          <w:b/>
          <w:bCs/>
          <w:i/>
          <w:iCs/>
          <w:color w:val="00B050"/>
          <w:szCs w:val="24"/>
          <w:u w:val="none"/>
        </w:rPr>
        <w:t>Joshua 1:9</w:t>
      </w:r>
    </w:p>
    <w:p w14:paraId="56A35D39" w14:textId="77777777" w:rsidR="00583642" w:rsidRDefault="00583642" w:rsidP="00F95495">
      <w:pPr>
        <w:jc w:val="center"/>
        <w:rPr>
          <w:b/>
          <w:bCs/>
          <w:sz w:val="24"/>
          <w:szCs w:val="24"/>
        </w:rPr>
      </w:pPr>
    </w:p>
    <w:p w14:paraId="57F17096" w14:textId="77777777" w:rsidR="000434B5" w:rsidRDefault="000434B5" w:rsidP="00F95495">
      <w:pPr>
        <w:jc w:val="center"/>
        <w:rPr>
          <w:b/>
          <w:bCs/>
          <w:sz w:val="72"/>
          <w:szCs w:val="72"/>
        </w:rPr>
      </w:pPr>
    </w:p>
    <w:p w14:paraId="5CAACA00" w14:textId="77F39D96" w:rsidR="00112CCD" w:rsidRPr="002054D9" w:rsidRDefault="00047BC2" w:rsidP="00F95495">
      <w:pPr>
        <w:jc w:val="center"/>
        <w:rPr>
          <w:b/>
          <w:bCs/>
          <w:sz w:val="72"/>
          <w:szCs w:val="72"/>
        </w:rPr>
      </w:pPr>
      <w:r>
        <w:rPr>
          <w:b/>
          <w:bCs/>
          <w:sz w:val="72"/>
          <w:szCs w:val="72"/>
        </w:rPr>
        <w:t>MOBILE PHONE</w:t>
      </w:r>
      <w:r w:rsidR="00E15C86" w:rsidRPr="002054D9">
        <w:rPr>
          <w:b/>
          <w:bCs/>
          <w:sz w:val="72"/>
          <w:szCs w:val="72"/>
        </w:rPr>
        <w:t xml:space="preserve"> </w:t>
      </w:r>
      <w:r w:rsidR="00583642" w:rsidRPr="002054D9">
        <w:rPr>
          <w:b/>
          <w:bCs/>
          <w:sz w:val="72"/>
          <w:szCs w:val="72"/>
        </w:rPr>
        <w:t>POLICY</w:t>
      </w:r>
    </w:p>
    <w:p w14:paraId="672A6659" w14:textId="77777777" w:rsidR="004F0239" w:rsidRPr="004F0239" w:rsidRDefault="004F0239" w:rsidP="00F95495">
      <w:pPr>
        <w:jc w:val="both"/>
        <w:rPr>
          <w:b/>
          <w:sz w:val="24"/>
        </w:rPr>
      </w:pPr>
    </w:p>
    <w:p w14:paraId="63A8968C" w14:textId="77777777" w:rsidR="002054D9" w:rsidRDefault="002054D9" w:rsidP="00F95495">
      <w:pPr>
        <w:jc w:val="both"/>
        <w:rPr>
          <w:b/>
          <w:sz w:val="24"/>
          <w:szCs w:val="24"/>
        </w:rPr>
      </w:pPr>
    </w:p>
    <w:p w14:paraId="1CFCA394" w14:textId="77777777" w:rsidR="002054D9" w:rsidRDefault="002054D9" w:rsidP="00F95495">
      <w:pPr>
        <w:jc w:val="both"/>
        <w:rPr>
          <w:b/>
          <w:sz w:val="24"/>
          <w:szCs w:val="24"/>
        </w:rPr>
      </w:pPr>
    </w:p>
    <w:p w14:paraId="0C2AA28A" w14:textId="77777777" w:rsidR="002054D9" w:rsidRDefault="002054D9" w:rsidP="00F95495">
      <w:pPr>
        <w:jc w:val="both"/>
        <w:rPr>
          <w:b/>
          <w:sz w:val="24"/>
          <w:szCs w:val="24"/>
        </w:rPr>
      </w:pPr>
    </w:p>
    <w:p w14:paraId="4E3C72AC" w14:textId="77777777" w:rsidR="002054D9" w:rsidRDefault="002054D9" w:rsidP="00F95495">
      <w:pPr>
        <w:jc w:val="both"/>
        <w:rPr>
          <w:b/>
          <w:sz w:val="24"/>
          <w:szCs w:val="24"/>
        </w:rPr>
      </w:pPr>
    </w:p>
    <w:p w14:paraId="51B44A7A" w14:textId="77777777" w:rsidR="002054D9" w:rsidRDefault="002054D9" w:rsidP="00F95495">
      <w:pPr>
        <w:jc w:val="both"/>
        <w:rPr>
          <w:b/>
          <w:sz w:val="24"/>
          <w:szCs w:val="24"/>
        </w:rPr>
      </w:pPr>
    </w:p>
    <w:p w14:paraId="0B3CBC9B" w14:textId="77777777" w:rsidR="002054D9" w:rsidRDefault="002054D9" w:rsidP="00F95495">
      <w:pPr>
        <w:jc w:val="both"/>
        <w:rPr>
          <w:b/>
          <w:sz w:val="24"/>
          <w:szCs w:val="24"/>
        </w:rPr>
      </w:pPr>
    </w:p>
    <w:p w14:paraId="3826F99C" w14:textId="77777777" w:rsidR="002054D9" w:rsidRDefault="002054D9" w:rsidP="00F95495">
      <w:pPr>
        <w:jc w:val="both"/>
        <w:rPr>
          <w:b/>
          <w:sz w:val="24"/>
          <w:szCs w:val="24"/>
        </w:rPr>
      </w:pPr>
    </w:p>
    <w:p w14:paraId="78A2254C" w14:textId="77777777" w:rsidR="002054D9" w:rsidRDefault="002054D9" w:rsidP="00F95495">
      <w:pPr>
        <w:jc w:val="both"/>
        <w:rPr>
          <w:b/>
          <w:sz w:val="24"/>
          <w:szCs w:val="24"/>
        </w:rPr>
      </w:pPr>
    </w:p>
    <w:p w14:paraId="1806D093" w14:textId="77777777" w:rsidR="002054D9" w:rsidRDefault="002054D9" w:rsidP="00F95495">
      <w:pPr>
        <w:jc w:val="both"/>
        <w:rPr>
          <w:b/>
          <w:sz w:val="24"/>
          <w:szCs w:val="24"/>
        </w:rPr>
      </w:pPr>
    </w:p>
    <w:p w14:paraId="1459E384" w14:textId="77777777" w:rsidR="000434B5" w:rsidRDefault="000434B5" w:rsidP="00F95495">
      <w:pPr>
        <w:jc w:val="both"/>
        <w:rPr>
          <w:b/>
          <w:sz w:val="24"/>
          <w:szCs w:val="24"/>
        </w:rPr>
      </w:pPr>
    </w:p>
    <w:p w14:paraId="7D86E9EC" w14:textId="77777777" w:rsidR="000434B5" w:rsidRDefault="000434B5" w:rsidP="00F95495">
      <w:pPr>
        <w:jc w:val="both"/>
        <w:rPr>
          <w:b/>
          <w:sz w:val="24"/>
          <w:szCs w:val="24"/>
        </w:rPr>
      </w:pPr>
    </w:p>
    <w:p w14:paraId="27381D52" w14:textId="77777777" w:rsidR="000434B5" w:rsidRDefault="000434B5" w:rsidP="00F95495">
      <w:pPr>
        <w:jc w:val="both"/>
        <w:rPr>
          <w:b/>
          <w:sz w:val="24"/>
          <w:szCs w:val="24"/>
        </w:rPr>
      </w:pPr>
    </w:p>
    <w:p w14:paraId="18DF73A6" w14:textId="7C49E1A3" w:rsidR="000434B5" w:rsidRDefault="000434B5" w:rsidP="00F95495">
      <w:pPr>
        <w:jc w:val="both"/>
        <w:rPr>
          <w:b/>
          <w:sz w:val="24"/>
          <w:szCs w:val="24"/>
        </w:rPr>
      </w:pPr>
    </w:p>
    <w:p w14:paraId="53DE3AF8" w14:textId="60BEF590" w:rsidR="003D1E2E" w:rsidRPr="003D1E2E" w:rsidRDefault="003D1E2E" w:rsidP="00F95495">
      <w:pPr>
        <w:jc w:val="both"/>
        <w:rPr>
          <w:b/>
          <w:sz w:val="24"/>
          <w:szCs w:val="24"/>
        </w:rPr>
      </w:pPr>
      <w:r w:rsidRPr="003D1E2E">
        <w:rPr>
          <w:b/>
          <w:sz w:val="24"/>
          <w:szCs w:val="24"/>
        </w:rPr>
        <w:lastRenderedPageBreak/>
        <w:t xml:space="preserve"> Introduction</w:t>
      </w:r>
    </w:p>
    <w:p w14:paraId="0A37501D" w14:textId="13164CDB" w:rsidR="003D1E2E" w:rsidRDefault="000434B5" w:rsidP="000434B5">
      <w:pPr>
        <w:rPr>
          <w:sz w:val="24"/>
          <w:szCs w:val="24"/>
        </w:rPr>
      </w:pPr>
      <w:r>
        <w:rPr>
          <w:sz w:val="24"/>
          <w:szCs w:val="24"/>
        </w:rPr>
        <w:t>We</w:t>
      </w:r>
      <w:r w:rsidRPr="000434B5">
        <w:rPr>
          <w:sz w:val="24"/>
          <w:szCs w:val="24"/>
        </w:rPr>
        <w:t xml:space="preserve"> recognise that it has become fashionable, and almost an expectation, that pupils o</w:t>
      </w:r>
      <w:r>
        <w:rPr>
          <w:sz w:val="24"/>
          <w:szCs w:val="24"/>
        </w:rPr>
        <w:t>wn mobile phones of their own. We</w:t>
      </w:r>
      <w:r w:rsidRPr="000434B5">
        <w:rPr>
          <w:sz w:val="24"/>
          <w:szCs w:val="24"/>
        </w:rPr>
        <w:t xml:space="preserve"> also recognise the value of a child carrying a mobile phone for safety reasons. However, at primary school this should not be necessary.</w:t>
      </w:r>
    </w:p>
    <w:p w14:paraId="4D8EBD05" w14:textId="77777777" w:rsidR="00597968" w:rsidRPr="00597968" w:rsidRDefault="00597968" w:rsidP="00597968">
      <w:pPr>
        <w:rPr>
          <w:sz w:val="24"/>
          <w:szCs w:val="24"/>
        </w:rPr>
      </w:pPr>
      <w:r w:rsidRPr="00597968">
        <w:rPr>
          <w:sz w:val="24"/>
          <w:szCs w:val="24"/>
        </w:rPr>
        <w:t xml:space="preserve">Our policy aims to: </w:t>
      </w:r>
    </w:p>
    <w:p w14:paraId="77F653BC" w14:textId="77777777" w:rsidR="00597968" w:rsidRPr="00597968" w:rsidRDefault="00597968" w:rsidP="00597968">
      <w:pPr>
        <w:rPr>
          <w:sz w:val="24"/>
          <w:szCs w:val="24"/>
        </w:rPr>
      </w:pPr>
      <w:r w:rsidRPr="00597968">
        <w:rPr>
          <w:sz w:val="24"/>
          <w:szCs w:val="24"/>
        </w:rPr>
        <w:t xml:space="preserve">• Promote safe and responsible phone use </w:t>
      </w:r>
    </w:p>
    <w:p w14:paraId="3FF75B38" w14:textId="77777777" w:rsidR="00597968" w:rsidRPr="00597968" w:rsidRDefault="00597968" w:rsidP="00597968">
      <w:pPr>
        <w:rPr>
          <w:sz w:val="24"/>
          <w:szCs w:val="24"/>
        </w:rPr>
      </w:pPr>
      <w:r w:rsidRPr="00597968">
        <w:rPr>
          <w:sz w:val="24"/>
          <w:szCs w:val="24"/>
        </w:rPr>
        <w:t xml:space="preserve">• Set clear guidelines for the use of mobile phones for pupils, staff, parents/carers, visitors and volunteers </w:t>
      </w:r>
    </w:p>
    <w:p w14:paraId="0F733A01" w14:textId="181F2ABE" w:rsidR="00597968" w:rsidRDefault="00597968" w:rsidP="00597968">
      <w:pPr>
        <w:rPr>
          <w:sz w:val="24"/>
          <w:szCs w:val="24"/>
        </w:rPr>
      </w:pPr>
      <w:r w:rsidRPr="00597968">
        <w:rPr>
          <w:sz w:val="24"/>
          <w:szCs w:val="24"/>
        </w:rPr>
        <w:t xml:space="preserve">• Support the school’s other policies, especially those related to child protection and behaviour </w:t>
      </w:r>
    </w:p>
    <w:p w14:paraId="7EB772EB" w14:textId="77777777" w:rsidR="00597968" w:rsidRPr="00597968" w:rsidRDefault="00597968" w:rsidP="00597968">
      <w:pPr>
        <w:rPr>
          <w:sz w:val="24"/>
          <w:szCs w:val="24"/>
        </w:rPr>
      </w:pPr>
    </w:p>
    <w:p w14:paraId="5284F6DA" w14:textId="77777777" w:rsidR="00597968" w:rsidRPr="00597968" w:rsidRDefault="00597968" w:rsidP="00597968">
      <w:pPr>
        <w:rPr>
          <w:sz w:val="24"/>
          <w:szCs w:val="24"/>
        </w:rPr>
      </w:pPr>
      <w:r w:rsidRPr="00597968">
        <w:rPr>
          <w:sz w:val="24"/>
          <w:szCs w:val="24"/>
        </w:rPr>
        <w:t xml:space="preserve">This policy also aims to address some of the challenges posed by mobile phones in school, such as: </w:t>
      </w:r>
    </w:p>
    <w:p w14:paraId="51FEF5C4" w14:textId="77777777" w:rsidR="00597968" w:rsidRPr="00597968" w:rsidRDefault="00597968" w:rsidP="00597968">
      <w:pPr>
        <w:rPr>
          <w:sz w:val="24"/>
          <w:szCs w:val="24"/>
        </w:rPr>
      </w:pPr>
      <w:r w:rsidRPr="00597968">
        <w:rPr>
          <w:sz w:val="24"/>
          <w:szCs w:val="24"/>
        </w:rPr>
        <w:t xml:space="preserve">• Risks to child protection </w:t>
      </w:r>
    </w:p>
    <w:p w14:paraId="3D27419C" w14:textId="77777777" w:rsidR="00597968" w:rsidRPr="00597968" w:rsidRDefault="00597968" w:rsidP="00597968">
      <w:pPr>
        <w:rPr>
          <w:sz w:val="24"/>
          <w:szCs w:val="24"/>
        </w:rPr>
      </w:pPr>
      <w:r w:rsidRPr="00597968">
        <w:rPr>
          <w:sz w:val="24"/>
          <w:szCs w:val="24"/>
        </w:rPr>
        <w:t xml:space="preserve">• Data protection issues </w:t>
      </w:r>
    </w:p>
    <w:p w14:paraId="260CDC9C" w14:textId="77777777" w:rsidR="00597968" w:rsidRPr="00597968" w:rsidRDefault="00597968" w:rsidP="00597968">
      <w:pPr>
        <w:rPr>
          <w:sz w:val="24"/>
          <w:szCs w:val="24"/>
        </w:rPr>
      </w:pPr>
      <w:r w:rsidRPr="00597968">
        <w:rPr>
          <w:sz w:val="24"/>
          <w:szCs w:val="24"/>
        </w:rPr>
        <w:t xml:space="preserve">• Potential for lesson disruption </w:t>
      </w:r>
    </w:p>
    <w:p w14:paraId="56780577" w14:textId="77777777" w:rsidR="00597968" w:rsidRPr="00597968" w:rsidRDefault="00597968" w:rsidP="00597968">
      <w:pPr>
        <w:rPr>
          <w:sz w:val="24"/>
          <w:szCs w:val="24"/>
        </w:rPr>
      </w:pPr>
      <w:r w:rsidRPr="00597968">
        <w:rPr>
          <w:sz w:val="24"/>
          <w:szCs w:val="24"/>
        </w:rPr>
        <w:t xml:space="preserve">• Risk of theft, loss, or damage </w:t>
      </w:r>
    </w:p>
    <w:p w14:paraId="55769A4B" w14:textId="77777777" w:rsidR="00597968" w:rsidRPr="00597968" w:rsidRDefault="00597968" w:rsidP="00597968">
      <w:pPr>
        <w:rPr>
          <w:sz w:val="24"/>
          <w:szCs w:val="24"/>
        </w:rPr>
      </w:pPr>
      <w:r w:rsidRPr="00597968">
        <w:rPr>
          <w:sz w:val="24"/>
          <w:szCs w:val="24"/>
        </w:rPr>
        <w:t xml:space="preserve">• Appropriate use of technology in the classroom </w:t>
      </w:r>
    </w:p>
    <w:p w14:paraId="598F1C17" w14:textId="420A16F2" w:rsidR="00597968" w:rsidRPr="00597968" w:rsidRDefault="00597968" w:rsidP="00597968">
      <w:pPr>
        <w:rPr>
          <w:sz w:val="24"/>
          <w:szCs w:val="24"/>
        </w:rPr>
      </w:pPr>
      <w:r w:rsidRPr="00597968">
        <w:rPr>
          <w:sz w:val="24"/>
          <w:szCs w:val="24"/>
        </w:rPr>
        <w:t>Note: throughout this policy, ‘mobile phones’ refers to mobile phones and similar devices.</w:t>
      </w:r>
    </w:p>
    <w:p w14:paraId="72A3D3EC" w14:textId="77777777" w:rsidR="00740C24" w:rsidRPr="00740C24" w:rsidRDefault="00740C24" w:rsidP="00F95495">
      <w:pPr>
        <w:jc w:val="both"/>
        <w:rPr>
          <w:sz w:val="24"/>
          <w:szCs w:val="24"/>
        </w:rPr>
      </w:pPr>
    </w:p>
    <w:p w14:paraId="1C293700" w14:textId="77777777" w:rsidR="00597968" w:rsidRDefault="00597968" w:rsidP="000434B5">
      <w:pPr>
        <w:spacing w:after="0" w:line="276" w:lineRule="auto"/>
        <w:rPr>
          <w:rFonts w:ascii="Calibri" w:eastAsia="Calibri" w:hAnsi="Calibri" w:cs="Times New Roman"/>
          <w:sz w:val="24"/>
          <w:szCs w:val="24"/>
        </w:rPr>
      </w:pPr>
    </w:p>
    <w:p w14:paraId="57807328" w14:textId="5EC08E8A" w:rsidR="000434B5" w:rsidRPr="000434B5" w:rsidRDefault="000434B5" w:rsidP="000434B5">
      <w:pPr>
        <w:spacing w:after="0" w:line="276" w:lineRule="auto"/>
        <w:rPr>
          <w:rFonts w:ascii="Calibri" w:eastAsia="Calibri" w:hAnsi="Calibri" w:cs="Times New Roman"/>
          <w:b/>
          <w:sz w:val="24"/>
          <w:szCs w:val="24"/>
        </w:rPr>
      </w:pPr>
      <w:r w:rsidRPr="000434B5">
        <w:rPr>
          <w:rFonts w:ascii="Calibri" w:eastAsia="Calibri" w:hAnsi="Calibri" w:cs="Times New Roman"/>
          <w:sz w:val="24"/>
          <w:szCs w:val="24"/>
        </w:rPr>
        <w:t xml:space="preserve"> </w:t>
      </w:r>
      <w:r w:rsidRPr="000434B5">
        <w:rPr>
          <w:rFonts w:ascii="Calibri" w:eastAsia="Calibri" w:hAnsi="Calibri" w:cs="Times New Roman"/>
          <w:b/>
          <w:sz w:val="24"/>
          <w:szCs w:val="24"/>
        </w:rPr>
        <w:t>School policy on use of mobile phones</w:t>
      </w:r>
    </w:p>
    <w:p w14:paraId="5FFAD7EC" w14:textId="77777777" w:rsidR="000434B5" w:rsidRPr="000434B5" w:rsidRDefault="000434B5" w:rsidP="000434B5">
      <w:pPr>
        <w:spacing w:after="0" w:line="276" w:lineRule="auto"/>
        <w:rPr>
          <w:rFonts w:ascii="Calibri" w:eastAsia="Calibri" w:hAnsi="Calibri" w:cs="Times New Roman"/>
          <w:sz w:val="24"/>
          <w:szCs w:val="24"/>
        </w:rPr>
      </w:pPr>
    </w:p>
    <w:p w14:paraId="7F016BBC" w14:textId="0F157AE4"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Pupils should not bring mobile phones onto the school site unless there are exceptional circumstances agreed in advance by the </w:t>
      </w:r>
      <w:proofErr w:type="spellStart"/>
      <w:r w:rsidRPr="000434B5">
        <w:rPr>
          <w:rFonts w:ascii="Calibri" w:eastAsia="Calibri" w:hAnsi="Calibri" w:cs="Times New Roman"/>
          <w:sz w:val="24"/>
          <w:szCs w:val="24"/>
        </w:rPr>
        <w:t>Headteacher</w:t>
      </w:r>
      <w:proofErr w:type="spellEnd"/>
      <w:r w:rsidRPr="000434B5">
        <w:rPr>
          <w:rFonts w:ascii="Calibri" w:eastAsia="Calibri" w:hAnsi="Calibri" w:cs="Times New Roman"/>
          <w:sz w:val="24"/>
          <w:szCs w:val="24"/>
        </w:rPr>
        <w:t>.</w:t>
      </w:r>
    </w:p>
    <w:p w14:paraId="4618437C" w14:textId="77777777" w:rsidR="000434B5" w:rsidRPr="000434B5" w:rsidRDefault="000434B5" w:rsidP="000434B5">
      <w:pPr>
        <w:spacing w:after="0" w:line="276" w:lineRule="auto"/>
        <w:rPr>
          <w:rFonts w:ascii="Calibri" w:eastAsia="Calibri" w:hAnsi="Calibri" w:cs="Times New Roman"/>
          <w:sz w:val="24"/>
          <w:szCs w:val="24"/>
        </w:rPr>
      </w:pPr>
    </w:p>
    <w:p w14:paraId="5E742830" w14:textId="0FC5A681"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Where it is necessary for a pupil to bring a mobile phone to school (for example due to travel arrangements), the phone must be switched off on arrival and handed to the class teacher or school office for secure storage during the school day. The phone may be collected at the end of the school day. </w:t>
      </w:r>
    </w:p>
    <w:p w14:paraId="2C915A89" w14:textId="77777777" w:rsidR="000434B5" w:rsidRPr="000434B5" w:rsidRDefault="000434B5" w:rsidP="000434B5">
      <w:pPr>
        <w:spacing w:after="0" w:line="276" w:lineRule="auto"/>
        <w:rPr>
          <w:rFonts w:ascii="Calibri" w:eastAsia="Calibri" w:hAnsi="Calibri" w:cs="Times New Roman"/>
          <w:sz w:val="24"/>
          <w:szCs w:val="24"/>
        </w:rPr>
      </w:pPr>
    </w:p>
    <w:p w14:paraId="2D64C921" w14:textId="3AE23514"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Pupils must not access mobile phones at any time during the school day, including before school, during lessons, </w:t>
      </w:r>
      <w:proofErr w:type="spellStart"/>
      <w:r w:rsidRPr="000434B5">
        <w:rPr>
          <w:rFonts w:ascii="Calibri" w:eastAsia="Calibri" w:hAnsi="Calibri" w:cs="Times New Roman"/>
          <w:sz w:val="24"/>
          <w:szCs w:val="24"/>
        </w:rPr>
        <w:t>breaktimes</w:t>
      </w:r>
      <w:proofErr w:type="spellEnd"/>
      <w:r w:rsidRPr="000434B5">
        <w:rPr>
          <w:rFonts w:ascii="Calibri" w:eastAsia="Calibri" w:hAnsi="Calibri" w:cs="Times New Roman"/>
          <w:sz w:val="24"/>
          <w:szCs w:val="24"/>
        </w:rPr>
        <w:t xml:space="preserve">, lunchtimes, or during clubs and activities taking place on the school site. </w:t>
      </w:r>
    </w:p>
    <w:p w14:paraId="131B0CC5" w14:textId="77777777" w:rsidR="000434B5" w:rsidRPr="000434B5" w:rsidRDefault="000434B5" w:rsidP="000434B5">
      <w:pPr>
        <w:spacing w:after="0" w:line="276" w:lineRule="auto"/>
        <w:rPr>
          <w:rFonts w:ascii="Calibri" w:eastAsia="Calibri" w:hAnsi="Calibri" w:cs="Times New Roman"/>
          <w:sz w:val="24"/>
          <w:szCs w:val="24"/>
        </w:rPr>
      </w:pPr>
    </w:p>
    <w:p w14:paraId="140AB7B4" w14:textId="2ADABAF5"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Pupils are not permitted to take mobile phones on educational visits unless specifically authorised by the </w:t>
      </w:r>
      <w:proofErr w:type="spellStart"/>
      <w:r w:rsidRPr="000434B5">
        <w:rPr>
          <w:rFonts w:ascii="Calibri" w:eastAsia="Calibri" w:hAnsi="Calibri" w:cs="Times New Roman"/>
          <w:sz w:val="24"/>
          <w:szCs w:val="24"/>
        </w:rPr>
        <w:t>Headteacher</w:t>
      </w:r>
      <w:proofErr w:type="spellEnd"/>
      <w:r w:rsidRPr="000434B5">
        <w:rPr>
          <w:rFonts w:ascii="Calibri" w:eastAsia="Calibri" w:hAnsi="Calibri" w:cs="Times New Roman"/>
          <w:sz w:val="24"/>
          <w:szCs w:val="24"/>
        </w:rPr>
        <w:t xml:space="preserve">. </w:t>
      </w:r>
    </w:p>
    <w:p w14:paraId="244309F8" w14:textId="77777777" w:rsidR="000434B5" w:rsidRPr="000434B5" w:rsidRDefault="000434B5" w:rsidP="000434B5">
      <w:pPr>
        <w:spacing w:after="0" w:line="276" w:lineRule="auto"/>
        <w:rPr>
          <w:rFonts w:ascii="Calibri" w:eastAsia="Calibri" w:hAnsi="Calibri" w:cs="Times New Roman"/>
          <w:sz w:val="24"/>
          <w:szCs w:val="24"/>
        </w:rPr>
      </w:pPr>
    </w:p>
    <w:p w14:paraId="7F293EFF" w14:textId="06B4552E"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lastRenderedPageBreak/>
        <w:t>• Mobile phones and other smart devices (including smart watches capable of</w:t>
      </w:r>
      <w:r>
        <w:rPr>
          <w:rFonts w:ascii="Calibri" w:eastAsia="Calibri" w:hAnsi="Calibri" w:cs="Times New Roman"/>
          <w:sz w:val="24"/>
          <w:szCs w:val="24"/>
        </w:rPr>
        <w:t xml:space="preserve"> </w:t>
      </w:r>
      <w:r w:rsidRPr="000434B5">
        <w:rPr>
          <w:rFonts w:ascii="Calibri" w:eastAsia="Calibri" w:hAnsi="Calibri" w:cs="Times New Roman"/>
          <w:sz w:val="24"/>
          <w:szCs w:val="24"/>
        </w:rPr>
        <w:t xml:space="preserve">messaging, recording audio or video, or accessing the internet) must not be used to take photographs, record audio or video, or access online content on the school site. </w:t>
      </w:r>
    </w:p>
    <w:p w14:paraId="4F34778A" w14:textId="77777777" w:rsidR="000434B5" w:rsidRPr="000434B5" w:rsidRDefault="000434B5" w:rsidP="000434B5">
      <w:pPr>
        <w:spacing w:after="0" w:line="276" w:lineRule="auto"/>
        <w:rPr>
          <w:rFonts w:ascii="Calibri" w:eastAsia="Calibri" w:hAnsi="Calibri" w:cs="Times New Roman"/>
          <w:sz w:val="24"/>
          <w:szCs w:val="24"/>
        </w:rPr>
      </w:pPr>
    </w:p>
    <w:p w14:paraId="25299C4D" w14:textId="44F726D2"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Any mobile phone or smart device used in breach of this policy will be confiscated. Parents or carers may be required to collect the device from the school. </w:t>
      </w:r>
    </w:p>
    <w:p w14:paraId="58992885" w14:textId="77777777" w:rsidR="000434B5" w:rsidRPr="000434B5" w:rsidRDefault="000434B5" w:rsidP="000434B5">
      <w:pPr>
        <w:spacing w:after="0" w:line="276" w:lineRule="auto"/>
        <w:rPr>
          <w:rFonts w:ascii="Calibri" w:eastAsia="Calibri" w:hAnsi="Calibri" w:cs="Times New Roman"/>
          <w:sz w:val="24"/>
          <w:szCs w:val="24"/>
        </w:rPr>
      </w:pPr>
    </w:p>
    <w:p w14:paraId="629278D1" w14:textId="1DAE65B4"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The </w:t>
      </w:r>
      <w:proofErr w:type="spellStart"/>
      <w:r w:rsidRPr="000434B5">
        <w:rPr>
          <w:rFonts w:ascii="Calibri" w:eastAsia="Calibri" w:hAnsi="Calibri" w:cs="Times New Roman"/>
          <w:sz w:val="24"/>
          <w:szCs w:val="24"/>
        </w:rPr>
        <w:t>Headteacher</w:t>
      </w:r>
      <w:proofErr w:type="spellEnd"/>
      <w:r w:rsidRPr="000434B5">
        <w:rPr>
          <w:rFonts w:ascii="Calibri" w:eastAsia="Calibri" w:hAnsi="Calibri" w:cs="Times New Roman"/>
          <w:sz w:val="24"/>
          <w:szCs w:val="24"/>
        </w:rPr>
        <w:t xml:space="preserve"> has the authority to confiscate a mobile phone if it is brought to school or used in breach of the school’s mobile phone policy. The phone may be retained for a reasonable and proportionate period of time as a disciplinary sanction, and parents or carers may be required to collect the phone from the school. </w:t>
      </w:r>
    </w:p>
    <w:p w14:paraId="46805985" w14:textId="77777777" w:rsidR="000434B5" w:rsidRPr="000434B5" w:rsidRDefault="000434B5" w:rsidP="000434B5">
      <w:pPr>
        <w:spacing w:after="0" w:line="276" w:lineRule="auto"/>
        <w:rPr>
          <w:rFonts w:ascii="Calibri" w:eastAsia="Calibri" w:hAnsi="Calibri" w:cs="Times New Roman"/>
          <w:sz w:val="24"/>
          <w:szCs w:val="24"/>
        </w:rPr>
      </w:pPr>
    </w:p>
    <w:p w14:paraId="1C4658CE" w14:textId="6E540E67"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The school reserves the right to confiscate mobile phones for a specified period of time where the policy has been breached repeatedly. </w:t>
      </w:r>
    </w:p>
    <w:p w14:paraId="29B97523" w14:textId="77777777" w:rsidR="000434B5" w:rsidRPr="000434B5" w:rsidRDefault="000434B5" w:rsidP="000434B5">
      <w:pPr>
        <w:spacing w:after="0" w:line="276" w:lineRule="auto"/>
        <w:rPr>
          <w:rFonts w:ascii="Calibri" w:eastAsia="Calibri" w:hAnsi="Calibri" w:cs="Times New Roman"/>
          <w:sz w:val="24"/>
          <w:szCs w:val="24"/>
        </w:rPr>
      </w:pPr>
    </w:p>
    <w:p w14:paraId="49C0A753" w14:textId="3C0EC528" w:rsidR="000434B5" w:rsidRP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The </w:t>
      </w:r>
      <w:proofErr w:type="spellStart"/>
      <w:r w:rsidRPr="000434B5">
        <w:rPr>
          <w:rFonts w:ascii="Calibri" w:eastAsia="Calibri" w:hAnsi="Calibri" w:cs="Times New Roman"/>
          <w:sz w:val="24"/>
          <w:szCs w:val="24"/>
        </w:rPr>
        <w:t>Headteacher</w:t>
      </w:r>
      <w:proofErr w:type="spellEnd"/>
      <w:r w:rsidRPr="000434B5">
        <w:rPr>
          <w:rFonts w:ascii="Calibri" w:eastAsia="Calibri" w:hAnsi="Calibri" w:cs="Times New Roman"/>
          <w:sz w:val="24"/>
          <w:szCs w:val="24"/>
        </w:rPr>
        <w:t xml:space="preserve">, or a member of staff authorised by the </w:t>
      </w:r>
      <w:proofErr w:type="spellStart"/>
      <w:r w:rsidRPr="000434B5">
        <w:rPr>
          <w:rFonts w:ascii="Calibri" w:eastAsia="Calibri" w:hAnsi="Calibri" w:cs="Times New Roman"/>
          <w:sz w:val="24"/>
          <w:szCs w:val="24"/>
        </w:rPr>
        <w:t>Headteacher</w:t>
      </w:r>
      <w:proofErr w:type="spellEnd"/>
      <w:r w:rsidRPr="000434B5">
        <w:rPr>
          <w:rFonts w:ascii="Calibri" w:eastAsia="Calibri" w:hAnsi="Calibri" w:cs="Times New Roman"/>
          <w:sz w:val="24"/>
          <w:szCs w:val="24"/>
        </w:rPr>
        <w:t>, has the legal authority to search a pupil or their possessions if there are reasonable grounds to suspect that they are carrying a prohibited item or an item banned under the school rules. Mobile phones and similar electronic devices are included as items that may be searched for in line with the school’s behaviour policy and Department for Education guidance on searching, screening and confiscation.</w:t>
      </w:r>
    </w:p>
    <w:p w14:paraId="726A3310" w14:textId="77777777" w:rsidR="000434B5" w:rsidRDefault="000434B5" w:rsidP="00851108">
      <w:pPr>
        <w:spacing w:after="0" w:line="276" w:lineRule="auto"/>
        <w:rPr>
          <w:rFonts w:ascii="Calibri" w:eastAsia="Calibri" w:hAnsi="Calibri" w:cs="Times New Roman"/>
          <w:sz w:val="24"/>
          <w:szCs w:val="24"/>
        </w:rPr>
      </w:pPr>
    </w:p>
    <w:p w14:paraId="45998C5C" w14:textId="1314765F"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The school cannot accept responsibility for loss, damage or theft of mobile phones brought onto the school site. </w:t>
      </w:r>
    </w:p>
    <w:p w14:paraId="7C2E715F" w14:textId="1CC0509C" w:rsidR="000434B5" w:rsidRDefault="000434B5" w:rsidP="000434B5">
      <w:pPr>
        <w:spacing w:after="0" w:line="276" w:lineRule="auto"/>
        <w:rPr>
          <w:rFonts w:ascii="Calibri" w:eastAsia="Calibri" w:hAnsi="Calibri" w:cs="Times New Roman"/>
          <w:sz w:val="24"/>
          <w:szCs w:val="24"/>
        </w:rPr>
      </w:pPr>
    </w:p>
    <w:p w14:paraId="18E13755" w14:textId="77777777" w:rsidR="000434B5" w:rsidRPr="000434B5" w:rsidRDefault="000434B5" w:rsidP="000434B5">
      <w:pPr>
        <w:spacing w:after="0" w:line="276" w:lineRule="auto"/>
        <w:rPr>
          <w:rFonts w:ascii="Calibri" w:eastAsia="Calibri" w:hAnsi="Calibri" w:cs="Times New Roman"/>
          <w:sz w:val="24"/>
          <w:szCs w:val="24"/>
        </w:rPr>
      </w:pPr>
    </w:p>
    <w:p w14:paraId="2EAA8302" w14:textId="77777777" w:rsidR="000434B5" w:rsidRPr="000434B5" w:rsidRDefault="000434B5" w:rsidP="000434B5">
      <w:pPr>
        <w:spacing w:after="0" w:line="276" w:lineRule="auto"/>
        <w:rPr>
          <w:rFonts w:ascii="Calibri" w:eastAsia="Calibri" w:hAnsi="Calibri" w:cs="Times New Roman"/>
          <w:b/>
          <w:sz w:val="24"/>
          <w:szCs w:val="24"/>
        </w:rPr>
      </w:pPr>
      <w:r w:rsidRPr="000434B5">
        <w:rPr>
          <w:rFonts w:ascii="Calibri" w:eastAsia="Calibri" w:hAnsi="Calibri" w:cs="Times New Roman"/>
          <w:b/>
          <w:sz w:val="24"/>
          <w:szCs w:val="24"/>
        </w:rPr>
        <w:t xml:space="preserve">Staff Use of Mobile Phones </w:t>
      </w:r>
    </w:p>
    <w:p w14:paraId="25649E04" w14:textId="130DE0B9" w:rsidR="000434B5" w:rsidRP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Staff should not use personal mobile phones for calls, messaging, or social media while directly supervising pupils. </w:t>
      </w:r>
    </w:p>
    <w:p w14:paraId="123E5C92" w14:textId="77777777"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Staff must follow the school’s Acceptable Use Policy and safeguarding procedures</w:t>
      </w:r>
      <w:r>
        <w:rPr>
          <w:rFonts w:ascii="Calibri" w:eastAsia="Calibri" w:hAnsi="Calibri" w:cs="Times New Roman"/>
          <w:sz w:val="24"/>
          <w:szCs w:val="24"/>
        </w:rPr>
        <w:t xml:space="preserve"> </w:t>
      </w:r>
      <w:r w:rsidRPr="000434B5">
        <w:rPr>
          <w:rFonts w:ascii="Calibri" w:eastAsia="Calibri" w:hAnsi="Calibri" w:cs="Times New Roman"/>
          <w:sz w:val="24"/>
          <w:szCs w:val="24"/>
        </w:rPr>
        <w:t xml:space="preserve">regarding the use of personal devices </w:t>
      </w:r>
    </w:p>
    <w:p w14:paraId="1A3431FF" w14:textId="357ECB33" w:rsidR="000434B5" w:rsidRDefault="000434B5" w:rsidP="000434B5">
      <w:pPr>
        <w:spacing w:after="0" w:line="276" w:lineRule="auto"/>
        <w:rPr>
          <w:rFonts w:ascii="Calibri" w:eastAsia="Calibri" w:hAnsi="Calibri" w:cs="Times New Roman"/>
          <w:sz w:val="24"/>
          <w:szCs w:val="24"/>
        </w:rPr>
      </w:pPr>
    </w:p>
    <w:p w14:paraId="5C4639B2" w14:textId="77777777" w:rsidR="000434B5" w:rsidRDefault="000434B5" w:rsidP="000434B5">
      <w:pPr>
        <w:spacing w:after="0" w:line="276" w:lineRule="auto"/>
        <w:rPr>
          <w:rFonts w:ascii="Calibri" w:eastAsia="Calibri" w:hAnsi="Calibri" w:cs="Times New Roman"/>
          <w:sz w:val="24"/>
          <w:szCs w:val="24"/>
        </w:rPr>
      </w:pPr>
    </w:p>
    <w:p w14:paraId="6D2C0B5A" w14:textId="7D7204EF" w:rsidR="000434B5" w:rsidRPr="000434B5" w:rsidRDefault="000434B5" w:rsidP="000434B5">
      <w:pPr>
        <w:spacing w:after="0" w:line="276" w:lineRule="auto"/>
        <w:rPr>
          <w:rFonts w:ascii="Calibri" w:eastAsia="Calibri" w:hAnsi="Calibri" w:cs="Times New Roman"/>
          <w:b/>
          <w:sz w:val="24"/>
          <w:szCs w:val="24"/>
        </w:rPr>
      </w:pPr>
      <w:r w:rsidRPr="000434B5">
        <w:rPr>
          <w:rFonts w:ascii="Calibri" w:eastAsia="Calibri" w:hAnsi="Calibri" w:cs="Times New Roman"/>
          <w:b/>
          <w:sz w:val="24"/>
          <w:szCs w:val="24"/>
        </w:rPr>
        <w:t xml:space="preserve">Contractors   </w:t>
      </w:r>
    </w:p>
    <w:p w14:paraId="40181753" w14:textId="1073E321"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All contractors attending the school premises are required to comply with the school’s Mobile Phone Policy. The use of mobile phones in areas where pupils are present is strictly prohibited.  </w:t>
      </w:r>
    </w:p>
    <w:p w14:paraId="48DD1AE4" w14:textId="77777777" w:rsidR="000434B5" w:rsidRPr="000434B5" w:rsidRDefault="000434B5" w:rsidP="000434B5">
      <w:pPr>
        <w:spacing w:after="0" w:line="276" w:lineRule="auto"/>
        <w:rPr>
          <w:rFonts w:ascii="Calibri" w:eastAsia="Calibri" w:hAnsi="Calibri" w:cs="Times New Roman"/>
          <w:sz w:val="24"/>
          <w:szCs w:val="24"/>
        </w:rPr>
      </w:pPr>
    </w:p>
    <w:p w14:paraId="161A3A45" w14:textId="10324F84" w:rsidR="000434B5" w:rsidRP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Upo</w:t>
      </w:r>
      <w:r>
        <w:rPr>
          <w:rFonts w:ascii="Calibri" w:eastAsia="Calibri" w:hAnsi="Calibri" w:cs="Times New Roman"/>
          <w:sz w:val="24"/>
          <w:szCs w:val="24"/>
        </w:rPr>
        <w:t xml:space="preserve">n arrival, the Site Supervisor, School Business Manager or SLT </w:t>
      </w:r>
      <w:r w:rsidRPr="000434B5">
        <w:rPr>
          <w:rFonts w:ascii="Calibri" w:eastAsia="Calibri" w:hAnsi="Calibri" w:cs="Times New Roman"/>
          <w:sz w:val="24"/>
          <w:szCs w:val="24"/>
        </w:rPr>
        <w:t xml:space="preserve">will inform contractors of this requirement and ensure they are aware of the school’s Mobile Phone Policy.  </w:t>
      </w:r>
    </w:p>
    <w:p w14:paraId="5CF84010" w14:textId="75214521"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Should contractors need to use a mobile phone during their time on site, they must leave the school premises to do so.  </w:t>
      </w:r>
    </w:p>
    <w:p w14:paraId="1865FC73" w14:textId="1B928C30" w:rsidR="000434B5" w:rsidRDefault="000434B5" w:rsidP="000434B5">
      <w:pPr>
        <w:spacing w:after="0" w:line="276" w:lineRule="auto"/>
        <w:rPr>
          <w:rFonts w:ascii="Calibri" w:eastAsia="Calibri" w:hAnsi="Calibri" w:cs="Times New Roman"/>
          <w:sz w:val="24"/>
          <w:szCs w:val="24"/>
        </w:rPr>
      </w:pPr>
    </w:p>
    <w:p w14:paraId="6018E10E" w14:textId="77777777" w:rsidR="000434B5" w:rsidRPr="000434B5" w:rsidRDefault="000434B5" w:rsidP="000434B5">
      <w:pPr>
        <w:spacing w:after="0" w:line="276" w:lineRule="auto"/>
        <w:rPr>
          <w:rFonts w:ascii="Calibri" w:eastAsia="Calibri" w:hAnsi="Calibri" w:cs="Times New Roman"/>
          <w:sz w:val="24"/>
          <w:szCs w:val="24"/>
        </w:rPr>
      </w:pPr>
    </w:p>
    <w:p w14:paraId="66E311DB" w14:textId="77777777" w:rsidR="00597968" w:rsidRDefault="00597968" w:rsidP="000434B5">
      <w:pPr>
        <w:spacing w:after="0" w:line="276" w:lineRule="auto"/>
        <w:rPr>
          <w:rFonts w:ascii="Calibri" w:eastAsia="Calibri" w:hAnsi="Calibri" w:cs="Times New Roman"/>
          <w:b/>
          <w:sz w:val="24"/>
          <w:szCs w:val="24"/>
        </w:rPr>
      </w:pPr>
    </w:p>
    <w:p w14:paraId="3ABE7DB4" w14:textId="742FBFEE" w:rsidR="000434B5" w:rsidRPr="000434B5" w:rsidRDefault="000434B5" w:rsidP="000434B5">
      <w:pPr>
        <w:spacing w:after="0" w:line="276" w:lineRule="auto"/>
        <w:rPr>
          <w:rFonts w:ascii="Calibri" w:eastAsia="Calibri" w:hAnsi="Calibri" w:cs="Times New Roman"/>
          <w:b/>
          <w:sz w:val="24"/>
          <w:szCs w:val="24"/>
        </w:rPr>
      </w:pPr>
      <w:bookmarkStart w:id="0" w:name="_GoBack"/>
      <w:bookmarkEnd w:id="0"/>
      <w:r w:rsidRPr="000434B5">
        <w:rPr>
          <w:rFonts w:ascii="Calibri" w:eastAsia="Calibri" w:hAnsi="Calibri" w:cs="Times New Roman"/>
          <w:b/>
          <w:sz w:val="24"/>
          <w:szCs w:val="24"/>
        </w:rPr>
        <w:lastRenderedPageBreak/>
        <w:t xml:space="preserve">Online Safety </w:t>
      </w:r>
    </w:p>
    <w:p w14:paraId="7F40D771" w14:textId="1E54015D" w:rsid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 xml:space="preserve">• Mobile phone use is covered by the school’s Online Safety Policy. Any misuse of technology, including cyberbullying, inappropriate communication, or the sharing of images, will be dealt with in accordance with the school’s behaviour and safeguarding policies. </w:t>
      </w:r>
    </w:p>
    <w:p w14:paraId="17C4FE9E" w14:textId="7B689EDB" w:rsidR="000434B5" w:rsidRDefault="000434B5" w:rsidP="000434B5">
      <w:pPr>
        <w:spacing w:after="0" w:line="276" w:lineRule="auto"/>
        <w:rPr>
          <w:rFonts w:ascii="Calibri" w:eastAsia="Calibri" w:hAnsi="Calibri" w:cs="Times New Roman"/>
          <w:sz w:val="24"/>
          <w:szCs w:val="24"/>
        </w:rPr>
      </w:pPr>
    </w:p>
    <w:p w14:paraId="77A31EE2" w14:textId="77777777" w:rsidR="000434B5" w:rsidRPr="000434B5" w:rsidRDefault="000434B5" w:rsidP="000434B5">
      <w:pPr>
        <w:spacing w:after="0" w:line="276" w:lineRule="auto"/>
        <w:rPr>
          <w:rFonts w:ascii="Calibri" w:eastAsia="Calibri" w:hAnsi="Calibri" w:cs="Times New Roman"/>
          <w:sz w:val="24"/>
          <w:szCs w:val="24"/>
        </w:rPr>
      </w:pPr>
    </w:p>
    <w:p w14:paraId="7595FB0A" w14:textId="77777777" w:rsidR="000434B5" w:rsidRPr="000434B5" w:rsidRDefault="000434B5" w:rsidP="000434B5">
      <w:pPr>
        <w:spacing w:after="0" w:line="276" w:lineRule="auto"/>
        <w:rPr>
          <w:rFonts w:ascii="Calibri" w:eastAsia="Calibri" w:hAnsi="Calibri" w:cs="Times New Roman"/>
          <w:b/>
          <w:sz w:val="24"/>
          <w:szCs w:val="24"/>
        </w:rPr>
      </w:pPr>
      <w:r w:rsidRPr="000434B5">
        <w:rPr>
          <w:rFonts w:ascii="Calibri" w:eastAsia="Calibri" w:hAnsi="Calibri" w:cs="Times New Roman"/>
          <w:b/>
          <w:sz w:val="24"/>
          <w:szCs w:val="24"/>
        </w:rPr>
        <w:t xml:space="preserve">Communication </w:t>
      </w:r>
    </w:p>
    <w:p w14:paraId="776C3DDD" w14:textId="77777777" w:rsidR="000434B5" w:rsidRDefault="000434B5" w:rsidP="001140C9">
      <w:pPr>
        <w:pStyle w:val="ListParagraph"/>
        <w:numPr>
          <w:ilvl w:val="0"/>
          <w:numId w:val="12"/>
        </w:numPr>
        <w:spacing w:after="0" w:line="276" w:lineRule="auto"/>
        <w:ind w:left="142" w:hanging="142"/>
        <w:rPr>
          <w:rFonts w:ascii="Calibri" w:eastAsia="Calibri" w:hAnsi="Calibri" w:cs="Times New Roman"/>
          <w:sz w:val="24"/>
          <w:szCs w:val="24"/>
        </w:rPr>
      </w:pPr>
      <w:r w:rsidRPr="000434B5">
        <w:rPr>
          <w:rFonts w:ascii="Calibri" w:eastAsia="Calibri" w:hAnsi="Calibri" w:cs="Times New Roman"/>
          <w:sz w:val="24"/>
          <w:szCs w:val="24"/>
        </w:rPr>
        <w:t>The school will ensure that pupils, parents and staff are informed of this policy and understand the reasons for maintaining a mobile phone-free environment, including improving learning, behaviour, and safeguarding.</w:t>
      </w:r>
    </w:p>
    <w:p w14:paraId="04730B7D" w14:textId="6E409047" w:rsidR="000434B5" w:rsidRDefault="000434B5" w:rsidP="000434B5">
      <w:pPr>
        <w:pStyle w:val="ListParagraph"/>
        <w:spacing w:after="0" w:line="276" w:lineRule="auto"/>
        <w:ind w:left="142"/>
        <w:rPr>
          <w:rFonts w:ascii="Calibri" w:eastAsia="Calibri" w:hAnsi="Calibri" w:cs="Times New Roman"/>
          <w:sz w:val="24"/>
          <w:szCs w:val="24"/>
        </w:rPr>
      </w:pPr>
    </w:p>
    <w:p w14:paraId="3DEBD726" w14:textId="77777777" w:rsidR="000434B5" w:rsidRDefault="000434B5" w:rsidP="000434B5">
      <w:pPr>
        <w:pStyle w:val="ListParagraph"/>
        <w:spacing w:after="0" w:line="276" w:lineRule="auto"/>
        <w:ind w:left="142"/>
        <w:rPr>
          <w:rFonts w:ascii="Calibri" w:eastAsia="Calibri" w:hAnsi="Calibri" w:cs="Times New Roman"/>
          <w:sz w:val="24"/>
          <w:szCs w:val="24"/>
        </w:rPr>
      </w:pPr>
    </w:p>
    <w:p w14:paraId="36AF352C" w14:textId="0E8E4ED5" w:rsidR="00851108" w:rsidRPr="000434B5" w:rsidRDefault="000434B5" w:rsidP="000434B5">
      <w:pPr>
        <w:spacing w:after="0" w:line="276" w:lineRule="auto"/>
        <w:rPr>
          <w:rFonts w:ascii="Calibri" w:eastAsia="Calibri" w:hAnsi="Calibri" w:cs="Times New Roman"/>
          <w:sz w:val="24"/>
          <w:szCs w:val="24"/>
        </w:rPr>
      </w:pPr>
      <w:r w:rsidRPr="000434B5">
        <w:rPr>
          <w:rFonts w:ascii="Calibri" w:eastAsia="Calibri" w:hAnsi="Calibri" w:cs="Times New Roman"/>
          <w:sz w:val="24"/>
          <w:szCs w:val="24"/>
        </w:rPr>
        <w:t>Mr. P. Turner</w:t>
      </w:r>
    </w:p>
    <w:p w14:paraId="7A979E37" w14:textId="06ACAAC8" w:rsidR="00851108" w:rsidRPr="00851108" w:rsidRDefault="000434B5" w:rsidP="00851108">
      <w:pPr>
        <w:spacing w:after="0" w:line="276" w:lineRule="auto"/>
        <w:rPr>
          <w:rFonts w:ascii="Calibri" w:eastAsia="Calibri" w:hAnsi="Calibri" w:cs="Times New Roman"/>
          <w:sz w:val="24"/>
          <w:szCs w:val="24"/>
        </w:rPr>
      </w:pPr>
      <w:proofErr w:type="spellStart"/>
      <w:r>
        <w:rPr>
          <w:rFonts w:ascii="Calibri" w:eastAsia="Calibri" w:hAnsi="Calibri" w:cs="Times New Roman"/>
          <w:sz w:val="24"/>
          <w:szCs w:val="24"/>
        </w:rPr>
        <w:t>Headteacher</w:t>
      </w:r>
      <w:proofErr w:type="spellEnd"/>
    </w:p>
    <w:p w14:paraId="0D0B940D" w14:textId="2D85ACFB" w:rsidR="005B76CF" w:rsidRDefault="000434B5" w:rsidP="000434B5">
      <w:pPr>
        <w:spacing w:after="0" w:line="276" w:lineRule="auto"/>
        <w:rPr>
          <w:sz w:val="24"/>
          <w:szCs w:val="24"/>
        </w:rPr>
      </w:pPr>
      <w:r>
        <w:rPr>
          <w:rFonts w:ascii="Calibri" w:eastAsia="Calibri" w:hAnsi="Calibri" w:cs="Times New Roman"/>
          <w:sz w:val="24"/>
          <w:szCs w:val="24"/>
        </w:rPr>
        <w:t xml:space="preserve">June 2026                                                                                                             </w:t>
      </w:r>
      <w:r w:rsidR="002054D9">
        <w:rPr>
          <w:rFonts w:ascii="Calibri" w:eastAsia="Calibri" w:hAnsi="Calibri" w:cs="Times New Roman"/>
          <w:sz w:val="24"/>
          <w:szCs w:val="24"/>
        </w:rPr>
        <w:t xml:space="preserve">To be reviewed: </w:t>
      </w:r>
      <w:r>
        <w:rPr>
          <w:rFonts w:ascii="Calibri" w:eastAsia="Calibri" w:hAnsi="Calibri" w:cs="Times New Roman"/>
          <w:sz w:val="24"/>
          <w:szCs w:val="24"/>
        </w:rPr>
        <w:t>June</w:t>
      </w:r>
      <w:r w:rsidR="002054D9">
        <w:rPr>
          <w:rFonts w:ascii="Calibri" w:eastAsia="Calibri" w:hAnsi="Calibri" w:cs="Times New Roman"/>
          <w:sz w:val="24"/>
          <w:szCs w:val="24"/>
        </w:rPr>
        <w:t xml:space="preserve"> 2027</w:t>
      </w:r>
    </w:p>
    <w:sectPr w:rsidR="005B76CF" w:rsidSect="00583642">
      <w:headerReference w:type="default" r:id="rId11"/>
      <w:pgSz w:w="11906" w:h="16838"/>
      <w:pgMar w:top="851" w:right="991" w:bottom="1134"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D916EBE" w14:textId="77777777" w:rsidR="00047150" w:rsidRDefault="00047150" w:rsidP="00F95495">
      <w:pPr>
        <w:spacing w:after="0" w:line="240" w:lineRule="auto"/>
      </w:pPr>
      <w:r>
        <w:separator/>
      </w:r>
    </w:p>
  </w:endnote>
  <w:endnote w:type="continuationSeparator" w:id="0">
    <w:p w14:paraId="14E9FF34" w14:textId="77777777" w:rsidR="00047150" w:rsidRDefault="00047150" w:rsidP="00F954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4368E63" w14:textId="77777777" w:rsidR="00047150" w:rsidRDefault="00047150" w:rsidP="00F95495">
      <w:pPr>
        <w:spacing w:after="0" w:line="240" w:lineRule="auto"/>
      </w:pPr>
      <w:r>
        <w:separator/>
      </w:r>
    </w:p>
  </w:footnote>
  <w:footnote w:type="continuationSeparator" w:id="0">
    <w:p w14:paraId="69FC2931" w14:textId="77777777" w:rsidR="00047150" w:rsidRDefault="00047150" w:rsidP="00F954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A3CA4" w14:textId="340FADDC" w:rsidR="00F95495" w:rsidRDefault="00F95495" w:rsidP="00F95495">
    <w:pPr>
      <w:pStyle w:val="Header"/>
      <w:jc w:val="cent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10B8E"/>
    <w:multiLevelType w:val="hybridMultilevel"/>
    <w:tmpl w:val="0128A7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4C227E"/>
    <w:multiLevelType w:val="hybridMultilevel"/>
    <w:tmpl w:val="F4F04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686BAC"/>
    <w:multiLevelType w:val="hybridMultilevel"/>
    <w:tmpl w:val="F1F6F5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8F2B7D"/>
    <w:multiLevelType w:val="hybridMultilevel"/>
    <w:tmpl w:val="4490A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41D03F5"/>
    <w:multiLevelType w:val="hybridMultilevel"/>
    <w:tmpl w:val="063C90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B7662B1"/>
    <w:multiLevelType w:val="hybridMultilevel"/>
    <w:tmpl w:val="E24638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385272"/>
    <w:multiLevelType w:val="hybridMultilevel"/>
    <w:tmpl w:val="6C34A336"/>
    <w:lvl w:ilvl="0" w:tplc="63EA68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18E2654"/>
    <w:multiLevelType w:val="hybridMultilevel"/>
    <w:tmpl w:val="174068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7E42B54"/>
    <w:multiLevelType w:val="hybridMultilevel"/>
    <w:tmpl w:val="E1EEE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8D940BD"/>
    <w:multiLevelType w:val="hybridMultilevel"/>
    <w:tmpl w:val="99BEB92E"/>
    <w:lvl w:ilvl="0" w:tplc="63EA68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9CA735D"/>
    <w:multiLevelType w:val="hybridMultilevel"/>
    <w:tmpl w:val="A1BA02AA"/>
    <w:lvl w:ilvl="0" w:tplc="63EA688E">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DFF36DE"/>
    <w:multiLevelType w:val="hybridMultilevel"/>
    <w:tmpl w:val="1C8EEF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10"/>
  </w:num>
  <w:num w:numId="4">
    <w:abstractNumId w:val="6"/>
  </w:num>
  <w:num w:numId="5">
    <w:abstractNumId w:val="9"/>
  </w:num>
  <w:num w:numId="6">
    <w:abstractNumId w:val="0"/>
  </w:num>
  <w:num w:numId="7">
    <w:abstractNumId w:val="3"/>
  </w:num>
  <w:num w:numId="8">
    <w:abstractNumId w:val="4"/>
  </w:num>
  <w:num w:numId="9">
    <w:abstractNumId w:val="11"/>
  </w:num>
  <w:num w:numId="10">
    <w:abstractNumId w:val="1"/>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0F3F"/>
    <w:rsid w:val="000434B5"/>
    <w:rsid w:val="00047150"/>
    <w:rsid w:val="00047BC2"/>
    <w:rsid w:val="000D449D"/>
    <w:rsid w:val="000E10BB"/>
    <w:rsid w:val="00112CCD"/>
    <w:rsid w:val="001B40B6"/>
    <w:rsid w:val="002054D9"/>
    <w:rsid w:val="002656B2"/>
    <w:rsid w:val="0029100A"/>
    <w:rsid w:val="002973B4"/>
    <w:rsid w:val="002A6A84"/>
    <w:rsid w:val="003545BA"/>
    <w:rsid w:val="003916B1"/>
    <w:rsid w:val="003D1E2E"/>
    <w:rsid w:val="004F0239"/>
    <w:rsid w:val="00583642"/>
    <w:rsid w:val="00597968"/>
    <w:rsid w:val="005B5ABE"/>
    <w:rsid w:val="005B76CF"/>
    <w:rsid w:val="007075B8"/>
    <w:rsid w:val="00730F3F"/>
    <w:rsid w:val="00740C24"/>
    <w:rsid w:val="00850973"/>
    <w:rsid w:val="00851108"/>
    <w:rsid w:val="00872282"/>
    <w:rsid w:val="00A51802"/>
    <w:rsid w:val="00AB7429"/>
    <w:rsid w:val="00AE4F8E"/>
    <w:rsid w:val="00AE5869"/>
    <w:rsid w:val="00CA40B4"/>
    <w:rsid w:val="00D2562F"/>
    <w:rsid w:val="00D72709"/>
    <w:rsid w:val="00D9206D"/>
    <w:rsid w:val="00E15C86"/>
    <w:rsid w:val="00E7491F"/>
    <w:rsid w:val="00F0330E"/>
    <w:rsid w:val="00F95495"/>
    <w:rsid w:val="00FD6F9D"/>
    <w:rsid w:val="00FF2593"/>
    <w:rsid w:val="05C8F7BF"/>
    <w:rsid w:val="0DBF43A8"/>
    <w:rsid w:val="0E72E9CF"/>
    <w:rsid w:val="1E989A6D"/>
    <w:rsid w:val="1FC3EB41"/>
    <w:rsid w:val="3B5A25F8"/>
    <w:rsid w:val="4B41E61C"/>
    <w:rsid w:val="51155FCA"/>
    <w:rsid w:val="53AA94C9"/>
    <w:rsid w:val="5435C301"/>
    <w:rsid w:val="66B384A9"/>
    <w:rsid w:val="698A5ED5"/>
    <w:rsid w:val="7B4C69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BEB121"/>
  <w15:docId w15:val="{46E3CB23-3120-45D9-BCF3-FAC8B53DB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12CCD"/>
    <w:pPr>
      <w:ind w:left="720"/>
      <w:contextualSpacing/>
    </w:pPr>
  </w:style>
  <w:style w:type="table" w:styleId="TableGrid">
    <w:name w:val="Table Grid"/>
    <w:basedOn w:val="TableNormal"/>
    <w:uiPriority w:val="39"/>
    <w:rsid w:val="005B76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549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5495"/>
  </w:style>
  <w:style w:type="paragraph" w:styleId="Footer">
    <w:name w:val="footer"/>
    <w:basedOn w:val="Normal"/>
    <w:link w:val="FooterChar"/>
    <w:uiPriority w:val="99"/>
    <w:unhideWhenUsed/>
    <w:rsid w:val="00F9549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5495"/>
  </w:style>
  <w:style w:type="paragraph" w:styleId="BalloonText">
    <w:name w:val="Balloon Text"/>
    <w:basedOn w:val="Normal"/>
    <w:link w:val="BalloonTextChar"/>
    <w:uiPriority w:val="99"/>
    <w:semiHidden/>
    <w:unhideWhenUsed/>
    <w:rsid w:val="000D44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D449D"/>
    <w:rPr>
      <w:rFonts w:ascii="Tahoma" w:hAnsi="Tahoma" w:cs="Tahoma"/>
      <w:sz w:val="16"/>
      <w:szCs w:val="16"/>
    </w:rPr>
  </w:style>
  <w:style w:type="paragraph" w:styleId="Title">
    <w:name w:val="Title"/>
    <w:basedOn w:val="Normal"/>
    <w:link w:val="TitleChar"/>
    <w:qFormat/>
    <w:rsid w:val="002054D9"/>
    <w:pPr>
      <w:spacing w:after="0" w:line="240" w:lineRule="auto"/>
      <w:jc w:val="center"/>
    </w:pPr>
    <w:rPr>
      <w:rFonts w:ascii="Comic Sans MS" w:eastAsia="Times New Roman" w:hAnsi="Comic Sans MS" w:cs="Times New Roman"/>
      <w:sz w:val="24"/>
      <w:szCs w:val="20"/>
      <w:u w:val="single"/>
    </w:rPr>
  </w:style>
  <w:style w:type="character" w:customStyle="1" w:styleId="TitleChar">
    <w:name w:val="Title Char"/>
    <w:basedOn w:val="DefaultParagraphFont"/>
    <w:link w:val="Title"/>
    <w:rsid w:val="002054D9"/>
    <w:rPr>
      <w:rFonts w:ascii="Comic Sans MS" w:eastAsia="Times New Roman" w:hAnsi="Comic Sans MS" w:cs="Times New Roman"/>
      <w:sz w:val="24"/>
      <w:szCs w:val="2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5405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1EFB286BADB844871876CD35674F12" ma:contentTypeVersion="12" ma:contentTypeDescription="Create a new document." ma:contentTypeScope="" ma:versionID="f487109487e9c75d88dc0443681f97ce">
  <xsd:schema xmlns:xsd="http://www.w3.org/2001/XMLSchema" xmlns:xs="http://www.w3.org/2001/XMLSchema" xmlns:p="http://schemas.microsoft.com/office/2006/metadata/properties" xmlns:ns2="7c9f12e2-2374-45b7-aa56-6556950676da" xmlns:ns3="8fb3cd6f-7525-45b9-84eb-348606ea4f8e" targetNamespace="http://schemas.microsoft.com/office/2006/metadata/properties" ma:root="true" ma:fieldsID="a7cf224d3d6d4898c9f7eeb0aa5123a5" ns2:_="" ns3:_="">
    <xsd:import namespace="7c9f12e2-2374-45b7-aa56-6556950676da"/>
    <xsd:import namespace="8fb3cd6f-7525-45b9-84eb-348606ea4f8e"/>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9f12e2-2374-45b7-aa56-6556950676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b3cd6f-7525-45b9-84eb-348606ea4f8e"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8fb3cd6f-7525-45b9-84eb-348606ea4f8e">
      <UserInfo>
        <DisplayName>11003, head</DisplayName>
        <AccountId>15</AccountId>
        <AccountType/>
      </UserInfo>
    </SharedWithUsers>
  </documentManagement>
</p:properties>
</file>

<file path=customXml/itemProps1.xml><?xml version="1.0" encoding="utf-8"?>
<ds:datastoreItem xmlns:ds="http://schemas.openxmlformats.org/officeDocument/2006/customXml" ds:itemID="{B1DFC951-3473-4F3D-AB2C-795C40536C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9f12e2-2374-45b7-aa56-6556950676da"/>
    <ds:schemaRef ds:uri="8fb3cd6f-7525-45b9-84eb-348606ea4f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D9C3FF4-3EAC-4BC8-ABA2-58B9FB3A5D8E}">
  <ds:schemaRefs>
    <ds:schemaRef ds:uri="http://schemas.microsoft.com/sharepoint/v3/contenttype/forms"/>
  </ds:schemaRefs>
</ds:datastoreItem>
</file>

<file path=customXml/itemProps3.xml><?xml version="1.0" encoding="utf-8"?>
<ds:datastoreItem xmlns:ds="http://schemas.openxmlformats.org/officeDocument/2006/customXml" ds:itemID="{42955687-352D-42F5-A9E6-50C7CC2ECE65}">
  <ds:schemaRefs>
    <ds:schemaRef ds:uri="http://schemas.microsoft.com/office/2006/documentManagement/types"/>
    <ds:schemaRef ds:uri="http://schemas.openxmlformats.org/package/2006/metadata/core-properties"/>
    <ds:schemaRef ds:uri="7c9f12e2-2374-45b7-aa56-6556950676da"/>
    <ds:schemaRef ds:uri="http://purl.org/dc/elements/1.1/"/>
    <ds:schemaRef ds:uri="http://schemas.microsoft.com/office/2006/metadata/properties"/>
    <ds:schemaRef ds:uri="http://purl.org/dc/terms/"/>
    <ds:schemaRef ds:uri="http://schemas.microsoft.com/office/infopath/2007/PartnerControls"/>
    <ds:schemaRef ds:uri="8fb3cd6f-7525-45b9-84eb-348606ea4f8e"/>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4</Pages>
  <Words>799</Words>
  <Characters>4555</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5344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Pauline Barker</dc:creator>
  <cp:lastModifiedBy>manager</cp:lastModifiedBy>
  <cp:revision>4</cp:revision>
  <dcterms:created xsi:type="dcterms:W3CDTF">2026-06-17T08:56:00Z</dcterms:created>
  <dcterms:modified xsi:type="dcterms:W3CDTF">2026-06-17T09:07:00Z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0x0101000A1EFB286BADB844871876CD35674F12</vt:lpwstr>
  </property>
</Properties>
</file>